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02834" w14:textId="77777777" w:rsidR="00576AF8" w:rsidRPr="00576AF8" w:rsidRDefault="00576AF8" w:rsidP="00576AF8">
      <w:proofErr w:type="spellStart"/>
      <w:r w:rsidRPr="00576AF8">
        <w:t>Qtde</w:t>
      </w:r>
      <w:proofErr w:type="spellEnd"/>
      <w:r w:rsidRPr="00576AF8">
        <w:t>: 10 (dez) unidades</w:t>
      </w:r>
    </w:p>
    <w:p w14:paraId="35C334F9" w14:textId="77777777" w:rsidR="00576AF8" w:rsidRPr="00576AF8" w:rsidRDefault="00576AF8" w:rsidP="00576AF8">
      <w:r w:rsidRPr="00576AF8">
        <w:t> </w:t>
      </w:r>
    </w:p>
    <w:p w14:paraId="1CD40562" w14:textId="77777777" w:rsidR="00576AF8" w:rsidRPr="00576AF8" w:rsidRDefault="00576AF8" w:rsidP="00576AF8">
      <w:r w:rsidRPr="00576AF8">
        <w:t>Objeto: fones de ouvido com </w:t>
      </w:r>
      <w:r w:rsidRPr="00576AF8">
        <w:rPr>
          <w:b/>
          <w:bCs/>
        </w:rPr>
        <w:t xml:space="preserve">CANCELAMENTO ATIVO DE </w:t>
      </w:r>
      <w:proofErr w:type="gramStart"/>
      <w:r w:rsidRPr="00576AF8">
        <w:rPr>
          <w:b/>
          <w:bCs/>
        </w:rPr>
        <w:t>RUÍDO</w:t>
      </w:r>
      <w:r w:rsidRPr="00576AF8">
        <w:t>  (</w:t>
      </w:r>
      <w:proofErr w:type="gramEnd"/>
      <w:r w:rsidRPr="00576AF8">
        <w:t>ANC) - modelo headset e microfone, conforme especificações abaixo:</w:t>
      </w:r>
    </w:p>
    <w:p w14:paraId="0CDF3AAD" w14:textId="77777777" w:rsidR="00576AF8" w:rsidRPr="00576AF8" w:rsidRDefault="00576AF8" w:rsidP="00576AF8">
      <w:r w:rsidRPr="00576AF8">
        <w:t> </w:t>
      </w:r>
    </w:p>
    <w:p w14:paraId="6ADAA98E" w14:textId="77777777" w:rsidR="00576AF8" w:rsidRPr="00576AF8" w:rsidRDefault="00576AF8" w:rsidP="00576AF8">
      <w:r w:rsidRPr="00576AF8">
        <w:t>Conector de fones de ouvido ‎Jack de 3,5 mm</w:t>
      </w:r>
    </w:p>
    <w:p w14:paraId="61A79AF4" w14:textId="77777777" w:rsidR="00576AF8" w:rsidRPr="00576AF8" w:rsidRDefault="00576AF8" w:rsidP="00576AF8">
      <w:r w:rsidRPr="00576AF8">
        <w:t>Tecnologia de conectividade com fio</w:t>
      </w:r>
    </w:p>
    <w:p w14:paraId="75F071E8" w14:textId="77777777" w:rsidR="00576AF8" w:rsidRPr="00576AF8" w:rsidRDefault="00576AF8" w:rsidP="00576AF8">
      <w:r w:rsidRPr="00576AF8">
        <w:t>Material - Plástico</w:t>
      </w:r>
    </w:p>
    <w:p w14:paraId="244EC75F" w14:textId="77777777" w:rsidR="00576AF8" w:rsidRPr="00576AF8" w:rsidRDefault="00576AF8" w:rsidP="00576AF8">
      <w:r w:rsidRPr="00576AF8">
        <w:t>Controle de volume</w:t>
      </w:r>
    </w:p>
    <w:p w14:paraId="7D43452D" w14:textId="77777777" w:rsidR="00576AF8" w:rsidRPr="00576AF8" w:rsidRDefault="00576AF8" w:rsidP="00576AF8">
      <w:r w:rsidRPr="00576AF8">
        <w:t>Características do cabo - Sem emaranhado</w:t>
      </w:r>
    </w:p>
    <w:p w14:paraId="18C1BBFF" w14:textId="77777777" w:rsidR="00576AF8" w:rsidRPr="00576AF8" w:rsidRDefault="00576AF8" w:rsidP="00576AF8">
      <w:r w:rsidRPr="00576AF8">
        <w:t>Altura do produto - 22,5 centímetros</w:t>
      </w:r>
    </w:p>
    <w:p w14:paraId="5B55E7CC" w14:textId="77777777" w:rsidR="00576AF8" w:rsidRPr="00576AF8" w:rsidRDefault="00576AF8" w:rsidP="00576AF8">
      <w:r w:rsidRPr="00576AF8">
        <w:t>Largura do produto - 11 centímetros</w:t>
      </w:r>
    </w:p>
    <w:p w14:paraId="09AA65DD" w14:textId="77777777" w:rsidR="00576AF8" w:rsidRPr="00576AF8" w:rsidRDefault="00576AF8" w:rsidP="00576AF8">
      <w:r w:rsidRPr="00576AF8">
        <w:t>Peso do produto - 0,56 g</w:t>
      </w:r>
    </w:p>
    <w:p w14:paraId="69128036" w14:textId="77777777" w:rsidR="00576AF8" w:rsidRPr="00576AF8" w:rsidRDefault="00576AF8" w:rsidP="00576AF8">
      <w:r w:rsidRPr="00576AF8">
        <w:t>Dimensões aproximadas do produto - 25 x 11 x 22,5 cm</w:t>
      </w:r>
    </w:p>
    <w:p w14:paraId="05CD88EA" w14:textId="77777777" w:rsidR="00576AF8" w:rsidRPr="00576AF8" w:rsidRDefault="00576AF8" w:rsidP="00576AF8">
      <w:r w:rsidRPr="00576AF8">
        <w:t>Tipo: Logitech G230 Headset Stereo ou similar com</w:t>
      </w:r>
      <w:r w:rsidRPr="00576AF8">
        <w:rPr>
          <w:b/>
          <w:bCs/>
        </w:rPr>
        <w:t xml:space="preserve"> cancelamento ativo de </w:t>
      </w:r>
      <w:proofErr w:type="gramStart"/>
      <w:r w:rsidRPr="00576AF8">
        <w:rPr>
          <w:b/>
          <w:bCs/>
        </w:rPr>
        <w:t>ruído</w:t>
      </w:r>
      <w:r w:rsidRPr="00576AF8">
        <w:t>  (</w:t>
      </w:r>
      <w:proofErr w:type="gramEnd"/>
      <w:r w:rsidRPr="00576AF8">
        <w:t>ANC)</w:t>
      </w:r>
    </w:p>
    <w:p w14:paraId="390A1EB3" w14:textId="77777777" w:rsidR="00576AF8" w:rsidRPr="00576AF8" w:rsidRDefault="00576AF8" w:rsidP="00576AF8"/>
    <w:p w14:paraId="3744A819" w14:textId="4A4E6471" w:rsidR="00C21273" w:rsidRDefault="00C21273" w:rsidP="002D2F33"/>
    <w:sectPr w:rsidR="00C2127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F33"/>
    <w:rsid w:val="0006059B"/>
    <w:rsid w:val="000A1073"/>
    <w:rsid w:val="00177647"/>
    <w:rsid w:val="002D2F33"/>
    <w:rsid w:val="00576AF8"/>
    <w:rsid w:val="007A44E6"/>
    <w:rsid w:val="00A96ECF"/>
    <w:rsid w:val="00C2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A623D"/>
  <w15:chartTrackingRefBased/>
  <w15:docId w15:val="{4C8BCC13-0674-454A-857A-11B3603EC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2D2F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2D2F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2D2F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2D2F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2D2F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D2F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2D2F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2D2F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2D2F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2D2F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2D2F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2D2F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2D2F3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2D2F33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2D2F33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2D2F33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2D2F33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2D2F3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2D2F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2D2F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2D2F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2D2F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2D2F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2D2F33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2D2F33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2D2F33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2D2F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2D2F33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2D2F3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2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2134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13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3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884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76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do Meio Ambiente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Rubens Cristiano Silva Costa</dc:creator>
  <cp:keywords/>
  <dc:description/>
  <cp:lastModifiedBy>Rubens Cristiano Silva Costa</cp:lastModifiedBy>
  <cp:revision>2</cp:revision>
  <dcterms:created xsi:type="dcterms:W3CDTF">2025-06-17T14:28:00Z</dcterms:created>
  <dcterms:modified xsi:type="dcterms:W3CDTF">2025-06-17T14:28:00Z</dcterms:modified>
</cp:coreProperties>
</file>